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Форма 1.8. Информация о наличии (отсутствии) технической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возможности подключения к централизованной системе горячего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водоснабжения, а также о регистрации и ходе реализации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заявок о подключении к централизованной системе</w:t>
      </w:r>
    </w:p>
    <w:p w:rsidR="00381CD2" w:rsidRPr="00880634" w:rsidRDefault="00381CD2" w:rsidP="00381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0634">
        <w:rPr>
          <w:rFonts w:ascii="Times New Roman" w:hAnsi="Times New Roman" w:cs="Times New Roman"/>
          <w:sz w:val="24"/>
          <w:szCs w:val="24"/>
        </w:rPr>
        <w:t>горячего водоснабжения</w:t>
      </w:r>
    </w:p>
    <w:p w:rsidR="00381CD2" w:rsidRPr="00880634" w:rsidRDefault="00381CD2" w:rsidP="00381C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A2538" w:rsidRPr="004A2538" w:rsidTr="00F53437">
        <w:trPr>
          <w:trHeight w:val="240"/>
        </w:trPr>
        <w:tc>
          <w:tcPr>
            <w:tcW w:w="6360" w:type="dxa"/>
          </w:tcPr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br w:type="page"/>
            </w:r>
            <w:r w:rsidRPr="004A2538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Количество  поданных   заявок   о   подключении   </w:t>
            </w:r>
            <w:proofErr w:type="gramStart"/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горячего  водоснабжения  </w:t>
            </w:r>
            <w:proofErr w:type="gramStart"/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</w:tcPr>
          <w:p w:rsidR="00381CD2" w:rsidRPr="004A2538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72E4D" w:rsidRPr="004A2538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38" w:rsidRPr="004A2538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централизованной  системе  горячего   водоснабжения</w:t>
            </w:r>
          </w:p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4A2538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538" w:rsidRPr="004A2538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системе горячего водоснабжения, по которым  принято</w:t>
            </w:r>
          </w:p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4A2538" w:rsidRDefault="00E72E4D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2538" w:rsidRPr="004A2538" w:rsidTr="00F53437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381CD2" w:rsidRPr="004A2538" w:rsidRDefault="00381CD2" w:rsidP="00F534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 системы  горячего</w:t>
            </w:r>
          </w:p>
          <w:p w:rsidR="00381CD2" w:rsidRPr="004A2538" w:rsidRDefault="00381CD2" w:rsidP="00ED35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в течение </w:t>
            </w:r>
            <w:r w:rsidR="00F12FAA" w:rsidRPr="004A2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F5F1A"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квартала 201</w:t>
            </w:r>
            <w:r w:rsidR="00ED35E5" w:rsidRPr="004A25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 года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381CD2" w:rsidRPr="004A2538" w:rsidRDefault="00850084" w:rsidP="00F534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38">
              <w:rPr>
                <w:rFonts w:ascii="Times New Roman" w:hAnsi="Times New Roman" w:cs="Times New Roman"/>
                <w:sz w:val="24"/>
                <w:szCs w:val="24"/>
              </w:rPr>
              <w:t>0,596</w:t>
            </w:r>
            <w:r w:rsidR="00E72E4D" w:rsidRPr="004A2538">
              <w:rPr>
                <w:rFonts w:ascii="Times New Roman" w:hAnsi="Times New Roman" w:cs="Times New Roman"/>
                <w:sz w:val="24"/>
                <w:szCs w:val="24"/>
              </w:rPr>
              <w:t xml:space="preserve"> Гкал/ча</w:t>
            </w:r>
            <w:bookmarkStart w:id="0" w:name="_GoBack"/>
            <w:bookmarkEnd w:id="0"/>
            <w:r w:rsidR="00E72E4D" w:rsidRPr="004A25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:rsidR="00381CD2" w:rsidRPr="004A2538" w:rsidRDefault="00381CD2" w:rsidP="0080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81CD2" w:rsidRPr="004A2538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34"/>
    <w:rsid w:val="00040A12"/>
    <w:rsid w:val="001906D8"/>
    <w:rsid w:val="001B3BAA"/>
    <w:rsid w:val="0020317B"/>
    <w:rsid w:val="00381CD2"/>
    <w:rsid w:val="004A2538"/>
    <w:rsid w:val="00507FA7"/>
    <w:rsid w:val="00585EEC"/>
    <w:rsid w:val="005D3E87"/>
    <w:rsid w:val="007E24B5"/>
    <w:rsid w:val="007E68D4"/>
    <w:rsid w:val="00803E08"/>
    <w:rsid w:val="00850084"/>
    <w:rsid w:val="00880634"/>
    <w:rsid w:val="008B72BE"/>
    <w:rsid w:val="008C4428"/>
    <w:rsid w:val="009A2FA4"/>
    <w:rsid w:val="00A401BC"/>
    <w:rsid w:val="00C909D5"/>
    <w:rsid w:val="00C94F2E"/>
    <w:rsid w:val="00CE7ADE"/>
    <w:rsid w:val="00CF5F1A"/>
    <w:rsid w:val="00E72E4D"/>
    <w:rsid w:val="00ED35E5"/>
    <w:rsid w:val="00EF614C"/>
    <w:rsid w:val="00F12FAA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2016-02-16T12:38:00Z</cp:lastPrinted>
  <dcterms:created xsi:type="dcterms:W3CDTF">2018-04-06T06:34:00Z</dcterms:created>
  <dcterms:modified xsi:type="dcterms:W3CDTF">2018-04-06T06:34:00Z</dcterms:modified>
</cp:coreProperties>
</file>